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  <w:shd w:val="clear" w:color="auto" w:fill="FFFFFF"/>
          <w:lang w:eastAsia="zh-CN"/>
        </w:rPr>
        <w:t>车辆租赁报价单</w:t>
      </w:r>
    </w:p>
    <w:p>
      <w:pPr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报价方</w:t>
      </w:r>
      <w:r>
        <w:rPr>
          <w:rFonts w:hint="eastAsia" w:ascii="宋体" w:hAnsi="宋体" w:cs="宋体"/>
          <w:sz w:val="32"/>
          <w:szCs w:val="32"/>
          <w:lang w:eastAsia="zh-CN"/>
        </w:rPr>
        <w:t>（盖章）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：</w:t>
      </w:r>
    </w:p>
    <w:p>
      <w:pPr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cs="宋体"/>
          <w:sz w:val="32"/>
          <w:szCs w:val="32"/>
          <w:lang w:eastAsia="zh-CN"/>
        </w:rPr>
        <w:t>日期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：</w:t>
      </w:r>
    </w:p>
    <w:p>
      <w:pPr>
        <w:rPr>
          <w:rFonts w:hint="eastAsia" w:ascii="宋体" w:hAnsi="宋体" w:cs="宋体"/>
          <w:sz w:val="32"/>
          <w:szCs w:val="32"/>
          <w:lang w:eastAsia="zh-CN"/>
        </w:rPr>
      </w:pPr>
      <w:r>
        <w:rPr>
          <w:rFonts w:hint="eastAsia" w:ascii="宋体" w:hAnsi="宋体" w:cs="宋体"/>
          <w:sz w:val="32"/>
          <w:szCs w:val="32"/>
          <w:lang w:eastAsia="zh-CN"/>
        </w:rPr>
        <w:t>联系人：</w:t>
      </w:r>
    </w:p>
    <w:p>
      <w:pPr>
        <w:rPr>
          <w:rFonts w:hint="eastAsia" w:ascii="宋体" w:hAnsi="宋体" w:cs="宋体"/>
          <w:sz w:val="32"/>
          <w:szCs w:val="32"/>
          <w:lang w:eastAsia="zh-CN"/>
        </w:rPr>
      </w:pPr>
      <w:r>
        <w:rPr>
          <w:rFonts w:hint="eastAsia" w:ascii="宋体" w:hAnsi="宋体" w:cs="宋体"/>
          <w:sz w:val="32"/>
          <w:szCs w:val="32"/>
          <w:lang w:eastAsia="zh-CN"/>
        </w:rPr>
        <w:t>联系方式：</w:t>
      </w:r>
    </w:p>
    <w:tbl>
      <w:tblPr>
        <w:tblStyle w:val="2"/>
        <w:tblW w:w="894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1"/>
        <w:gridCol w:w="1377"/>
        <w:gridCol w:w="1772"/>
        <w:gridCol w:w="1695"/>
        <w:gridCol w:w="1797"/>
        <w:gridCol w:w="158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车型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租赁时长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单次控制价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全年控制价（元）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单次价格（元）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7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5座商务车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（大众帕萨特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/迈腾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5小时内（半天）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260</w:t>
            </w:r>
          </w:p>
        </w:tc>
        <w:tc>
          <w:tcPr>
            <w:tcW w:w="17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62000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5小时-10小时（全天）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380</w:t>
            </w:r>
          </w:p>
        </w:tc>
        <w:tc>
          <w:tcPr>
            <w:tcW w:w="17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7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7座商务车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（别克GL8）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5小时内（半天）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330</w:t>
            </w:r>
          </w:p>
        </w:tc>
        <w:tc>
          <w:tcPr>
            <w:tcW w:w="17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78000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5小时-10小时（全天）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430</w:t>
            </w:r>
          </w:p>
        </w:tc>
        <w:tc>
          <w:tcPr>
            <w:tcW w:w="17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9" w:hRule="atLeas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车辆要求</w:t>
            </w:r>
          </w:p>
        </w:tc>
        <w:tc>
          <w:tcPr>
            <w:tcW w:w="5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1.车辆出厂年份3年内（2019年3月后）；</w:t>
            </w:r>
          </w:p>
          <w:p>
            <w:pPr>
              <w:jc w:val="both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2.车辆里程数5万公里内。</w:t>
            </w:r>
          </w:p>
          <w:p>
            <w:pPr>
              <w:jc w:val="both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3.车况良好，发动机、变速箱、底盘无故障，非泡水、事故车。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239" w:leftChars="114" w:firstLine="0" w:firstLineChars="0"/>
              <w:jc w:val="both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服务响应时间</w:t>
            </w:r>
          </w:p>
        </w:tc>
        <w:tc>
          <w:tcPr>
            <w:tcW w:w="5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出租方接到通知后，20分钟内将车辆交付指定地点：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single"/>
                <w:lang w:val="en-US" w:eastAsia="zh-CN"/>
              </w:rPr>
              <w:t>平潭综合实验区敖东镇坛南湾田美路1号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，保证车辆整洁、运行正常。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239" w:leftChars="114" w:firstLine="0" w:firstLineChars="0"/>
              <w:jc w:val="both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</w:trPr>
        <w:tc>
          <w:tcPr>
            <w:tcW w:w="73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注：</w:t>
            </w:r>
          </w:p>
          <w:p>
            <w:pPr>
              <w:jc w:val="both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1.报价为车辆租赁价格，不含驾驶员服务、燃油费、过路费；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2.报价含税，车辆年检、维修、保养、保险费用由出租方承担。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8D7974"/>
    <w:rsid w:val="188D79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2022-03-07T02:23:00Z</dcterms:created>
  <dc:creator>WPS_132627929</dc:creator>
  <cp:lastModifiedBy>WPS_132627929</cp:lastModifiedBy>
  <dcterms:modified xsi:type="dcterms:W3CDTF">2022-03-07T02:24:02Z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